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55A7" w:rsidRDefault="00347AF9">
      <w:pPr>
        <w:rPr>
          <w:rFonts w:ascii="Arial" w:hAnsi="Arial"/>
          <w:b/>
          <w:bCs/>
          <w:sz w:val="36"/>
          <w:szCs w:val="36"/>
        </w:rPr>
      </w:pPr>
      <w:r w:rsidRPr="00856732">
        <w:rPr>
          <w:rFonts w:ascii="Audi Type" w:eastAsia="Audi Type" w:hAnsi="Audi Type" w:cs="Audi Type"/>
          <w:noProof/>
          <w:color w:val="auto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7C75723" wp14:editId="056691FD">
            <wp:simplePos x="0" y="0"/>
            <wp:positionH relativeFrom="page">
              <wp:align>left</wp:align>
            </wp:positionH>
            <wp:positionV relativeFrom="paragraph">
              <wp:posOffset>-965947</wp:posOffset>
            </wp:positionV>
            <wp:extent cx="7559819" cy="1000760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emitteilung (12-2019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13"/>
                    <a:stretch/>
                  </pic:blipFill>
                  <pic:spPr bwMode="auto">
                    <a:xfrm>
                      <a:off x="0" y="0"/>
                      <a:ext cx="7559819" cy="1000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D91" w:rsidRDefault="00520D91">
      <w:pPr>
        <w:rPr>
          <w:rFonts w:ascii="Arial" w:hAnsi="Arial"/>
          <w:b/>
          <w:bCs/>
          <w:sz w:val="36"/>
          <w:szCs w:val="36"/>
        </w:rPr>
      </w:pPr>
    </w:p>
    <w:p w:rsidR="00520D91" w:rsidRDefault="00520D91">
      <w:pPr>
        <w:rPr>
          <w:rFonts w:ascii="Arial" w:hAnsi="Arial"/>
          <w:b/>
          <w:bCs/>
          <w:sz w:val="36"/>
          <w:szCs w:val="36"/>
        </w:rPr>
      </w:pPr>
    </w:p>
    <w:p w:rsidR="00520D91" w:rsidRDefault="00520D91">
      <w:pPr>
        <w:rPr>
          <w:rFonts w:ascii="Arial" w:hAnsi="Arial"/>
          <w:b/>
          <w:bCs/>
          <w:sz w:val="36"/>
          <w:szCs w:val="36"/>
        </w:rPr>
      </w:pPr>
    </w:p>
    <w:p w:rsidR="00DF10A8" w:rsidRDefault="00C055A7">
      <w:pPr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P</w:t>
      </w:r>
      <w:r w:rsidR="009649DC">
        <w:rPr>
          <w:rFonts w:ascii="Arial" w:hAnsi="Arial"/>
          <w:b/>
          <w:bCs/>
          <w:sz w:val="36"/>
          <w:szCs w:val="36"/>
        </w:rPr>
        <w:t>ressemitteilung</w:t>
      </w:r>
    </w:p>
    <w:p w:rsidR="0019528E" w:rsidRDefault="0019528E" w:rsidP="00523DC0">
      <w:pPr>
        <w:rPr>
          <w:rFonts w:ascii="Audi Type Extended" w:eastAsia="Audi Type Extended" w:hAnsi="Audi Type Extended" w:cs="Audi Type Extended"/>
          <w:b/>
          <w:bCs/>
        </w:rPr>
      </w:pPr>
    </w:p>
    <w:p w:rsidR="003C68B2" w:rsidRDefault="00F6033D" w:rsidP="00523DC0">
      <w:pPr>
        <w:rPr>
          <w:rFonts w:ascii="Audi Type Extended" w:eastAsia="Audi Type Extended" w:hAnsi="Audi Type Extended" w:cs="Audi Type Extended"/>
          <w:b/>
          <w:bCs/>
        </w:rPr>
      </w:pPr>
      <w:r>
        <w:rPr>
          <w:rFonts w:ascii="Audi Type Extended" w:eastAsia="Audi Type Extended" w:hAnsi="Audi Type Extended" w:cs="Audi Type Extended"/>
          <w:b/>
          <w:bCs/>
        </w:rPr>
        <w:t>Audi BKK</w:t>
      </w:r>
      <w:r w:rsidR="006A0BB2">
        <w:rPr>
          <w:rFonts w:ascii="Audi Type Extended" w:eastAsia="Audi Type Extended" w:hAnsi="Audi Type Extended" w:cs="Audi Type Extended"/>
          <w:b/>
          <w:bCs/>
        </w:rPr>
        <w:t xml:space="preserve"> für Engagement im Bereich der Nachhaltigkeit ausgezeichnet</w:t>
      </w:r>
    </w:p>
    <w:p w:rsidR="00BE09D3" w:rsidRPr="00F40D7C" w:rsidRDefault="00BE09D3" w:rsidP="00523DC0">
      <w:pPr>
        <w:rPr>
          <w:rFonts w:ascii="Audi Type Extended" w:eastAsia="Audi Type Extended" w:hAnsi="Audi Type Extended" w:cs="Audi Type Extended"/>
          <w:b/>
          <w:bCs/>
          <w:color w:val="auto"/>
        </w:rPr>
      </w:pPr>
    </w:p>
    <w:p w:rsidR="00863BFB" w:rsidRDefault="002471FF" w:rsidP="00B1783C">
      <w:pPr>
        <w:rPr>
          <w:rFonts w:ascii="Audi Type" w:eastAsia="Audi Type Extended" w:hAnsi="Audi Type" w:cs="Audi Type Extended"/>
          <w:b/>
          <w:bCs/>
          <w:color w:val="auto"/>
          <w:sz w:val="20"/>
        </w:rPr>
      </w:pPr>
      <w:r w:rsidRPr="00F62B61">
        <w:rPr>
          <w:rFonts w:ascii="Audi Type" w:eastAsia="Audi Type Extended" w:hAnsi="Audi Type" w:cs="Audi Type Extended"/>
          <w:b/>
          <w:bCs/>
          <w:color w:val="auto"/>
          <w:sz w:val="20"/>
        </w:rPr>
        <w:t>Ingolstadt</w:t>
      </w:r>
      <w:r w:rsidRPr="00DF48B6">
        <w:rPr>
          <w:rFonts w:ascii="Audi Type" w:eastAsia="Audi Type Extended" w:hAnsi="Audi Type" w:cs="Audi Type Extended"/>
          <w:b/>
          <w:bCs/>
          <w:color w:val="auto"/>
          <w:sz w:val="20"/>
        </w:rPr>
        <w:t>,</w:t>
      </w:r>
      <w:r w:rsidR="00B244DE" w:rsidRPr="00DF48B6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</w:t>
      </w:r>
      <w:r w:rsidR="00E354E1">
        <w:rPr>
          <w:rFonts w:ascii="Audi Type" w:eastAsia="Audi Type Extended" w:hAnsi="Audi Type" w:cs="Audi Type Extended"/>
          <w:b/>
          <w:bCs/>
          <w:color w:val="auto"/>
          <w:sz w:val="20"/>
        </w:rPr>
        <w:t>29</w:t>
      </w:r>
      <w:bookmarkStart w:id="0" w:name="_GoBack"/>
      <w:bookmarkEnd w:id="0"/>
      <w:r w:rsidR="00EB7F92" w:rsidRPr="00DF48B6">
        <w:rPr>
          <w:rFonts w:ascii="Audi Type" w:eastAsia="Audi Type Extended" w:hAnsi="Audi Type" w:cs="Audi Type Extended"/>
          <w:b/>
          <w:bCs/>
          <w:color w:val="auto"/>
          <w:sz w:val="20"/>
        </w:rPr>
        <w:t>.</w:t>
      </w:r>
      <w:r w:rsidR="005F5CCF" w:rsidRPr="00DF48B6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</w:t>
      </w:r>
      <w:r w:rsidR="00B8257A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April </w:t>
      </w:r>
      <w:r w:rsidR="0047316D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2025 </w:t>
      </w:r>
      <w:r w:rsidRPr="00F62B61">
        <w:rPr>
          <w:rFonts w:ascii="Audi Type" w:eastAsia="Audi Type Extended" w:hAnsi="Audi Type" w:cs="Audi Type Extended"/>
          <w:b/>
          <w:bCs/>
          <w:color w:val="auto"/>
          <w:sz w:val="20"/>
        </w:rPr>
        <w:t>–</w:t>
      </w:r>
      <w:r w:rsidR="00713114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Die Audi BKK wurde vom Magazin Focus Money für ihr sehr starkes Engagement im Bereich der Nachhaltigkeit ausgezeichnet. </w:t>
      </w:r>
      <w:r w:rsidR="00665122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Die Strategie </w:t>
      </w:r>
      <w:r w:rsidR="00713114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der Betriebskrankenkasse </w:t>
      </w:r>
      <w:r w:rsidR="00665122" w:rsidRPr="00B8257A">
        <w:rPr>
          <w:rFonts w:ascii="Audi Type" w:eastAsia="Audi Type Extended" w:hAnsi="Audi Type" w:cs="Audi Type Extended"/>
          <w:b/>
          <w:bCs/>
          <w:color w:val="auto"/>
          <w:sz w:val="20"/>
        </w:rPr>
        <w:t>umfasst sowohl ökologische, ökonomis</w:t>
      </w:r>
      <w:r w:rsidR="00665122">
        <w:rPr>
          <w:rFonts w:ascii="Audi Type" w:eastAsia="Audi Type Extended" w:hAnsi="Audi Type" w:cs="Audi Type Extended"/>
          <w:b/>
          <w:bCs/>
          <w:color w:val="auto"/>
          <w:sz w:val="20"/>
        </w:rPr>
        <w:t>che sowie auch soziale Aspekte die gezielt in Geschäftsprozess</w:t>
      </w:r>
      <w:r w:rsidR="00A17887">
        <w:rPr>
          <w:rFonts w:ascii="Audi Type" w:eastAsia="Audi Type Extended" w:hAnsi="Audi Type" w:cs="Audi Type Extended"/>
          <w:b/>
          <w:bCs/>
          <w:color w:val="auto"/>
          <w:sz w:val="20"/>
        </w:rPr>
        <w:t>en</w:t>
      </w:r>
      <w:r w:rsidR="00FF4EC3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und Angeboten</w:t>
      </w:r>
      <w:r w:rsidR="00665122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umgesetzt </w:t>
      </w:r>
      <w:r w:rsidR="00713114">
        <w:rPr>
          <w:rFonts w:ascii="Audi Type" w:eastAsia="Audi Type Extended" w:hAnsi="Audi Type" w:cs="Audi Type Extended"/>
          <w:b/>
          <w:bCs/>
          <w:color w:val="auto"/>
          <w:sz w:val="20"/>
        </w:rPr>
        <w:t>werden</w:t>
      </w:r>
      <w:r w:rsidR="00FF4EC3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. Die Audi BKK </w:t>
      </w:r>
      <w:r w:rsidR="00863BFB">
        <w:rPr>
          <w:rFonts w:ascii="Audi Type" w:eastAsia="Audi Type Extended" w:hAnsi="Audi Type" w:cs="Audi Type Extended"/>
          <w:b/>
          <w:bCs/>
          <w:color w:val="auto"/>
          <w:sz w:val="20"/>
        </w:rPr>
        <w:t>engagiert sich</w:t>
      </w:r>
      <w:r w:rsidR="00003890"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freiwillig über die gesetzlichen Anforderungen hinaus</w:t>
      </w:r>
      <w:r w:rsidR="00863BFB">
        <w:rPr>
          <w:rFonts w:ascii="Audi Type" w:eastAsia="Audi Type Extended" w:hAnsi="Audi Type" w:cs="Audi Type Extended"/>
          <w:b/>
          <w:bCs/>
          <w:color w:val="auto"/>
          <w:sz w:val="20"/>
        </w:rPr>
        <w:t>.</w:t>
      </w:r>
    </w:p>
    <w:p w:rsidR="00665122" w:rsidRDefault="00863BFB" w:rsidP="00B1783C">
      <w:pPr>
        <w:rPr>
          <w:rFonts w:ascii="Audi Type" w:eastAsia="Audi Type Extended" w:hAnsi="Audi Type" w:cs="Audi Type Extended"/>
          <w:b/>
          <w:bCs/>
          <w:color w:val="auto"/>
          <w:sz w:val="20"/>
        </w:rPr>
      </w:pPr>
      <w:r>
        <w:rPr>
          <w:rFonts w:ascii="Audi Type" w:eastAsia="Audi Type Extended" w:hAnsi="Audi Type" w:cs="Audi Type Extended"/>
          <w:b/>
          <w:bCs/>
          <w:color w:val="auto"/>
          <w:sz w:val="20"/>
        </w:rPr>
        <w:t xml:space="preserve"> </w:t>
      </w:r>
    </w:p>
    <w:p w:rsidR="006563E5" w:rsidRDefault="006563E5" w:rsidP="006563E5">
      <w:pPr>
        <w:rPr>
          <w:rFonts w:ascii="Audi Type" w:eastAsia="Audi Type Extended" w:hAnsi="Audi Type" w:cs="Audi Type Extended"/>
          <w:bCs/>
          <w:color w:val="auto"/>
          <w:sz w:val="20"/>
        </w:rPr>
      </w:pP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>Die Grundlage für die Auszeichnung bildet eine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 im Januar 2025 von der Service Value GmbH in Kooperation mit Deutschland Test durchgeführte</w:t>
      </w: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 xml:space="preserve"> Online-Befragung. Insgesamt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>wurden knapp 460.000</w:t>
      </w: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 xml:space="preserve"> Kundenstimmen zu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rund 1.500 Anbietern beziehungsweise </w:t>
      </w: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 xml:space="preserve">Marken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aus </w:t>
      </w: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>86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 </w:t>
      </w: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>unterschiedlichen Branchen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 ausgewertet</w:t>
      </w: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 xml:space="preserve">. </w:t>
      </w:r>
      <w:r w:rsidR="007F1BF7">
        <w:rPr>
          <w:rFonts w:ascii="Audi Type" w:eastAsia="Audi Type Extended" w:hAnsi="Audi Type" w:cs="Audi Type Extended"/>
          <w:bCs/>
          <w:color w:val="auto"/>
          <w:sz w:val="20"/>
        </w:rPr>
        <w:t xml:space="preserve">Im Kern wurde abgefragt, inwieweit die Verbraucher in den letzten zwölf Monaten erfahren haben, dass sich das jeweilige Unternehmen / Marke nachhaltig engagiert. </w:t>
      </w: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 xml:space="preserve">Die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>Audi BKK</w:t>
      </w: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 xml:space="preserve"> erreichte dabei Spitzenwerte und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>zählt</w:t>
      </w:r>
      <w:r w:rsidRPr="006563E5">
        <w:rPr>
          <w:rFonts w:ascii="Audi Type" w:eastAsia="Audi Type Extended" w:hAnsi="Audi Type" w:cs="Audi Type Extended"/>
          <w:bCs/>
          <w:color w:val="auto"/>
          <w:sz w:val="20"/>
        </w:rPr>
        <w:t xml:space="preserve"> zu den branchenweit nachhaltigsten Akteuren.</w:t>
      </w:r>
    </w:p>
    <w:p w:rsidR="006563E5" w:rsidRDefault="006563E5" w:rsidP="006563E5">
      <w:pPr>
        <w:rPr>
          <w:rFonts w:ascii="Audi Type" w:eastAsia="Audi Type Extended" w:hAnsi="Audi Type" w:cs="Audi Type Extended"/>
          <w:bCs/>
          <w:color w:val="auto"/>
          <w:sz w:val="20"/>
        </w:rPr>
      </w:pPr>
    </w:p>
    <w:p w:rsidR="00C7183D" w:rsidRDefault="00863BFB" w:rsidP="00520B92">
      <w:pPr>
        <w:rPr>
          <w:rFonts w:ascii="Audi Type" w:eastAsia="Audi Type Extended" w:hAnsi="Audi Type" w:cs="Audi Type Extended"/>
          <w:bCs/>
          <w:color w:val="auto"/>
          <w:sz w:val="20"/>
        </w:rPr>
      </w:pPr>
      <w:r w:rsidRPr="00863BFB">
        <w:rPr>
          <w:rFonts w:ascii="Audi Type" w:eastAsia="Audi Type Extended" w:hAnsi="Audi Type" w:cs="Audi Type Extended"/>
          <w:bCs/>
          <w:color w:val="auto"/>
          <w:sz w:val="20"/>
        </w:rPr>
        <w:t>Dirk Lauenstein, Vorstand der Audi BKK,</w:t>
      </w:r>
      <w:r w:rsidR="007F1BF7" w:rsidRPr="00863BFB">
        <w:rPr>
          <w:rFonts w:ascii="Audi Type" w:eastAsia="Audi Type Extended" w:hAnsi="Audi Type" w:cs="Audi Type Extended"/>
          <w:bCs/>
          <w:color w:val="auto"/>
          <w:sz w:val="20"/>
        </w:rPr>
        <w:t xml:space="preserve"> erklärte dazu: „Diese Auszeichnung hat für un</w:t>
      </w:r>
      <w:r w:rsidR="007C13FF" w:rsidRPr="00863BFB">
        <w:rPr>
          <w:rFonts w:ascii="Audi Type" w:eastAsia="Audi Type Extended" w:hAnsi="Audi Type" w:cs="Audi Type Extended"/>
          <w:bCs/>
          <w:color w:val="auto"/>
          <w:sz w:val="20"/>
        </w:rPr>
        <w:t xml:space="preserve">s eine ganz besondere </w:t>
      </w:r>
      <w:r w:rsidR="007C13FF">
        <w:rPr>
          <w:rFonts w:ascii="Audi Type" w:eastAsia="Audi Type Extended" w:hAnsi="Audi Type" w:cs="Audi Type Extended"/>
          <w:bCs/>
          <w:color w:val="auto"/>
          <w:sz w:val="20"/>
        </w:rPr>
        <w:t>Bedeutung</w:t>
      </w:r>
      <w:r w:rsidR="007F1BF7">
        <w:rPr>
          <w:rFonts w:ascii="Audi Type" w:eastAsia="Audi Type Extended" w:hAnsi="Audi Type" w:cs="Audi Type Extended"/>
          <w:bCs/>
          <w:color w:val="auto"/>
          <w:sz w:val="20"/>
        </w:rPr>
        <w:t xml:space="preserve">.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Wir setzen uns </w:t>
      </w:r>
      <w:r w:rsidRPr="00863BFB">
        <w:rPr>
          <w:rFonts w:ascii="Audi Type" w:eastAsia="Audi Type Extended" w:hAnsi="Audi Type" w:cs="Audi Type Extended"/>
          <w:bCs/>
          <w:color w:val="auto"/>
          <w:sz w:val="20"/>
        </w:rPr>
        <w:t xml:space="preserve">seit Jahren aktiv für eine nachhaltige Zukunft ein. Durch die Umsetzung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>unseres</w:t>
      </w:r>
      <w:r w:rsidRPr="00863BFB">
        <w:rPr>
          <w:rFonts w:ascii="Audi Type" w:eastAsia="Audi Type Extended" w:hAnsi="Audi Type" w:cs="Audi Type Extended"/>
          <w:bCs/>
          <w:color w:val="auto"/>
          <w:sz w:val="20"/>
        </w:rPr>
        <w:t xml:space="preserve"> umfassenden Reduktionsplans reduzieren wir unseren CO2-Fußabdruck konsequent und tragen somit zu einer gesünderen Umwelt bei. Bereits seit 2016 engagieren wir uns für nachhaltige Gesundheitsbildung, um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die Menschen </w:t>
      </w:r>
      <w:r w:rsidRPr="00863BFB">
        <w:rPr>
          <w:rFonts w:ascii="Audi Type" w:eastAsia="Audi Type Extended" w:hAnsi="Audi Type" w:cs="Audi Type Extended"/>
          <w:bCs/>
          <w:color w:val="auto"/>
          <w:sz w:val="20"/>
        </w:rPr>
        <w:t>für einen bewussten und nachhaltige</w:t>
      </w:r>
      <w:r>
        <w:rPr>
          <w:rFonts w:ascii="Audi Type" w:eastAsia="Audi Type Extended" w:hAnsi="Audi Type" w:cs="Audi Type Extended"/>
          <w:bCs/>
          <w:color w:val="auto"/>
          <w:sz w:val="20"/>
        </w:rPr>
        <w:t>n Lebensstil zu sensibilisieren</w:t>
      </w:r>
      <w:r w:rsidR="00520B92">
        <w:rPr>
          <w:rFonts w:ascii="Audi Type" w:eastAsia="Audi Type Extended" w:hAnsi="Audi Type" w:cs="Audi Type Extended"/>
          <w:bCs/>
          <w:color w:val="auto"/>
          <w:sz w:val="20"/>
        </w:rPr>
        <w:t>.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 </w:t>
      </w:r>
      <w:r w:rsidRPr="00863BFB">
        <w:rPr>
          <w:rFonts w:ascii="Audi Type" w:eastAsia="Audi Type Extended" w:hAnsi="Audi Type" w:cs="Audi Type Extended"/>
          <w:bCs/>
          <w:color w:val="auto"/>
          <w:sz w:val="20"/>
        </w:rPr>
        <w:t>Als Teil des Gesundheitswesens sind wir stolz auf diese Auszeichnung, denn es zeigt, dass sich unser Engagement auszahlt.</w:t>
      </w:r>
      <w:r w:rsidR="00520B92">
        <w:rPr>
          <w:rFonts w:ascii="Audi Type" w:eastAsia="Audi Type Extended" w:hAnsi="Audi Type" w:cs="Audi Type Extended"/>
          <w:bCs/>
          <w:color w:val="auto"/>
          <w:sz w:val="20"/>
        </w:rPr>
        <w:t>“</w:t>
      </w:r>
    </w:p>
    <w:p w:rsidR="00863BFB" w:rsidRDefault="00863BFB" w:rsidP="00520B92">
      <w:pPr>
        <w:rPr>
          <w:rFonts w:ascii="Audi Type" w:eastAsia="Audi Type Extended" w:hAnsi="Audi Type" w:cs="Audi Type Extended"/>
          <w:bCs/>
          <w:color w:val="auto"/>
          <w:sz w:val="20"/>
        </w:rPr>
      </w:pPr>
    </w:p>
    <w:p w:rsidR="00520B92" w:rsidRDefault="00863BFB" w:rsidP="00EC55A8">
      <w:pPr>
        <w:rPr>
          <w:rFonts w:ascii="Audi Type" w:eastAsia="Audi Type Extended" w:hAnsi="Audi Type" w:cs="Audi Type Extended"/>
          <w:bCs/>
          <w:color w:val="auto"/>
          <w:sz w:val="20"/>
        </w:rPr>
      </w:pP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Die Audi BKK setzte bereits </w:t>
      </w:r>
      <w:r w:rsidRPr="00863BFB">
        <w:rPr>
          <w:rFonts w:ascii="Audi Type" w:eastAsia="Audi Type Extended" w:hAnsi="Audi Type" w:cs="Audi Type Extended"/>
          <w:bCs/>
          <w:color w:val="auto"/>
          <w:sz w:val="20"/>
        </w:rPr>
        <w:t xml:space="preserve">zahlreiche nachhaltige Präventionsprojekte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>um</w:t>
      </w:r>
      <w:r w:rsidRPr="00863BFB">
        <w:rPr>
          <w:rFonts w:ascii="Audi Type" w:eastAsia="Audi Type Extended" w:hAnsi="Audi Type" w:cs="Audi Type Extended"/>
          <w:bCs/>
          <w:color w:val="auto"/>
          <w:sz w:val="20"/>
        </w:rPr>
        <w:t xml:space="preserve">, die sowohl die Gesundheit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der </w:t>
      </w:r>
      <w:r w:rsidRPr="00863BFB">
        <w:rPr>
          <w:rFonts w:ascii="Audi Type" w:eastAsia="Audi Type Extended" w:hAnsi="Audi Type" w:cs="Audi Type Extended"/>
          <w:bCs/>
          <w:color w:val="auto"/>
          <w:sz w:val="20"/>
        </w:rPr>
        <w:t xml:space="preserve">Versicherten fördern als auch ökologische Aspekte berücksichtigen. 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Denn die Audi BKK ist </w:t>
      </w:r>
      <w:r w:rsidRPr="00863BFB">
        <w:rPr>
          <w:rFonts w:ascii="Audi Type" w:eastAsia="Audi Type Extended" w:hAnsi="Audi Type" w:cs="Audi Type Extended"/>
          <w:bCs/>
          <w:color w:val="auto"/>
          <w:sz w:val="20"/>
        </w:rPr>
        <w:t>überzeugt, dass ein zukunftsfähiges Gesundheitswesen nur durch verantwortungsvolles Handeln und nachhaltige Innovationen gestärkt werden kann.</w:t>
      </w: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 </w:t>
      </w:r>
      <w:r w:rsidR="00520B92">
        <w:rPr>
          <w:rFonts w:ascii="Audi Type" w:eastAsia="Audi Type Extended" w:hAnsi="Audi Type" w:cs="Audi Type Extended"/>
          <w:bCs/>
          <w:color w:val="auto"/>
          <w:sz w:val="20"/>
        </w:rPr>
        <w:t xml:space="preserve">Bereits im vergangenen Jahr wurde das Projekt „Blue Marble Health“ </w:t>
      </w:r>
      <w:r w:rsidR="00520B92" w:rsidRPr="00EB3AB0">
        <w:rPr>
          <w:rFonts w:ascii="Audi Type" w:eastAsia="Audi Type" w:hAnsi="Audi Type" w:cs="Audi Type"/>
          <w:bCs/>
          <w:color w:val="auto"/>
          <w:sz w:val="20"/>
          <w:szCs w:val="20"/>
        </w:rPr>
        <w:t>von der Audi BKK</w:t>
      </w:r>
      <w:r w:rsidR="00520B92">
        <w:rPr>
          <w:rFonts w:ascii="Audi Type" w:eastAsia="Audi Type" w:hAnsi="Audi Type" w:cs="Audi Type"/>
          <w:bCs/>
          <w:color w:val="auto"/>
          <w:sz w:val="20"/>
          <w:szCs w:val="20"/>
        </w:rPr>
        <w:t xml:space="preserve">, </w:t>
      </w:r>
      <w:r w:rsidR="00520B92" w:rsidRPr="00EB3AB0">
        <w:rPr>
          <w:rFonts w:ascii="Audi Type" w:eastAsia="Audi Type" w:hAnsi="Audi Type" w:cs="Audi Type"/>
          <w:bCs/>
          <w:color w:val="auto"/>
          <w:sz w:val="20"/>
          <w:szCs w:val="20"/>
        </w:rPr>
        <w:t xml:space="preserve">Pronova BKK </w:t>
      </w:r>
      <w:r w:rsidR="00520B92">
        <w:rPr>
          <w:rFonts w:ascii="Audi Type" w:eastAsia="Audi Type" w:hAnsi="Audi Type" w:cs="Audi Type"/>
          <w:bCs/>
          <w:color w:val="auto"/>
          <w:sz w:val="20"/>
          <w:szCs w:val="20"/>
        </w:rPr>
        <w:t xml:space="preserve">und der Blue Marble Health GmbH als </w:t>
      </w:r>
      <w:r w:rsidR="00520B92" w:rsidRPr="00EB3AB0">
        <w:rPr>
          <w:rFonts w:ascii="Audi Type" w:eastAsia="Audi Type" w:hAnsi="Audi Type" w:cs="Audi Type"/>
          <w:bCs/>
          <w:color w:val="auto"/>
          <w:sz w:val="20"/>
          <w:szCs w:val="20"/>
        </w:rPr>
        <w:t xml:space="preserve">Teil </w:t>
      </w:r>
      <w:r w:rsidR="00520B92">
        <w:rPr>
          <w:rFonts w:ascii="Audi Type" w:eastAsia="Audi Type" w:hAnsi="Audi Type" w:cs="Audi Type"/>
          <w:bCs/>
          <w:color w:val="auto"/>
          <w:sz w:val="20"/>
          <w:szCs w:val="20"/>
        </w:rPr>
        <w:t xml:space="preserve">der BKK Green Health Initiative mit dem deutschen Nachhaltigkeitspreis ausgezeichnet. </w:t>
      </w:r>
      <w:r w:rsidR="00520B92" w:rsidRPr="00EB3AB0">
        <w:rPr>
          <w:rFonts w:ascii="Audi Type" w:eastAsia="Audi Type" w:hAnsi="Audi Type" w:cs="Audi Type"/>
          <w:bCs/>
          <w:color w:val="auto"/>
          <w:sz w:val="20"/>
          <w:szCs w:val="20"/>
        </w:rPr>
        <w:t>Das Projekt zielt darauf ab, die Kompetenzen von Schülerinnen und Schülern ab der achten Klasse zu stärken und ein Bewusstsein für einen gesunden, klima- und umweltschonenden Lebensstil zu fördern.</w:t>
      </w:r>
    </w:p>
    <w:p w:rsidR="00F6033D" w:rsidRDefault="00F6033D" w:rsidP="00EC55A8">
      <w:pPr>
        <w:rPr>
          <w:rFonts w:ascii="Audi Type" w:eastAsia="Audi Type Extended" w:hAnsi="Audi Type" w:cs="Audi Type Extended"/>
          <w:bCs/>
          <w:color w:val="auto"/>
          <w:sz w:val="20"/>
        </w:rPr>
      </w:pPr>
    </w:p>
    <w:p w:rsidR="00F6033D" w:rsidRDefault="00520B92" w:rsidP="00EC55A8">
      <w:pPr>
        <w:rPr>
          <w:rFonts w:ascii="Audi Type" w:eastAsia="Audi Type Extended" w:hAnsi="Audi Type" w:cs="Audi Type Extended"/>
          <w:bCs/>
          <w:color w:val="auto"/>
          <w:sz w:val="20"/>
        </w:rPr>
      </w:pPr>
      <w:r>
        <w:rPr>
          <w:rFonts w:ascii="Audi Type" w:eastAsia="Audi Type Extended" w:hAnsi="Audi Type" w:cs="Audi Type Extended"/>
          <w:bCs/>
          <w:color w:val="auto"/>
          <w:sz w:val="20"/>
        </w:rPr>
        <w:t xml:space="preserve">Detaillierte Informationen zu den Maßnahmen und </w:t>
      </w:r>
      <w:r w:rsidR="00257586">
        <w:rPr>
          <w:rFonts w:ascii="Audi Type" w:eastAsia="Audi Type Extended" w:hAnsi="Audi Type" w:cs="Audi Type Extended"/>
          <w:bCs/>
          <w:color w:val="auto"/>
          <w:sz w:val="20"/>
        </w:rPr>
        <w:t xml:space="preserve">der Nachhaltigkeitsstrategie der Audi BKK sind hier zu finden: </w:t>
      </w:r>
      <w:hyperlink r:id="rId9" w:history="1">
        <w:r w:rsidR="00257586" w:rsidRPr="00A36B2A">
          <w:rPr>
            <w:rStyle w:val="Hyperlink"/>
            <w:rFonts w:ascii="Audi Type" w:eastAsia="Audi Type Extended" w:hAnsi="Audi Type" w:cs="Audi Type Extended"/>
            <w:bCs/>
            <w:sz w:val="20"/>
          </w:rPr>
          <w:t>www.audibkk.de/nachhaltigkeit</w:t>
        </w:r>
      </w:hyperlink>
      <w:r w:rsidR="00257586">
        <w:rPr>
          <w:rFonts w:ascii="Audi Type" w:eastAsia="Audi Type Extended" w:hAnsi="Audi Type" w:cs="Audi Type Extended"/>
          <w:bCs/>
          <w:color w:val="auto"/>
          <w:sz w:val="20"/>
        </w:rPr>
        <w:t xml:space="preserve"> </w:t>
      </w:r>
    </w:p>
    <w:p w:rsidR="00EC55A8" w:rsidRDefault="00EC55A8" w:rsidP="00EC55A8">
      <w:pPr>
        <w:rPr>
          <w:rFonts w:ascii="Audi Type" w:eastAsia="Audi Type Extended" w:hAnsi="Audi Type" w:cs="Audi Type Extended"/>
          <w:bCs/>
          <w:color w:val="auto"/>
          <w:sz w:val="20"/>
        </w:rPr>
      </w:pPr>
    </w:p>
    <w:p w:rsidR="00B055AE" w:rsidRPr="00CB7872" w:rsidRDefault="007D15AE" w:rsidP="00523DC0">
      <w:pPr>
        <w:rPr>
          <w:rFonts w:ascii="Audi Type" w:hAnsi="Audi Type" w:cs="Arial"/>
          <w:color w:val="auto"/>
          <w:sz w:val="20"/>
        </w:rPr>
      </w:pPr>
      <w:r w:rsidRPr="00170BDC">
        <w:rPr>
          <w:rFonts w:ascii="Audi Type" w:eastAsia="Audi Type Extended" w:hAnsi="Audi Type" w:cs="Audi Type Extended"/>
          <w:b/>
          <w:bCs/>
          <w:color w:val="auto"/>
          <w:sz w:val="20"/>
        </w:rPr>
        <w:t>P</w:t>
      </w:r>
      <w:r w:rsidR="00B055AE" w:rsidRPr="00B055AE">
        <w:rPr>
          <w:rFonts w:ascii="Audi Type" w:hAnsi="Audi Type" w:cs="Arial"/>
          <w:b/>
          <w:sz w:val="20"/>
        </w:rPr>
        <w:t>ressekontakt:</w:t>
      </w:r>
      <w:r w:rsidR="00B055AE" w:rsidRPr="00B055AE">
        <w:rPr>
          <w:rFonts w:ascii="Audi Type" w:hAnsi="Audi Type" w:cs="Arial"/>
          <w:sz w:val="20"/>
        </w:rPr>
        <w:t xml:space="preserve"> Philipp Drinkut Telefon</w:t>
      </w:r>
      <w:r w:rsidR="00B055AE" w:rsidRPr="00F87925">
        <w:rPr>
          <w:rFonts w:ascii="Audi Type" w:hAnsi="Audi Type" w:cs="Arial"/>
          <w:color w:val="auto"/>
          <w:sz w:val="20"/>
        </w:rPr>
        <w:t>: +49 (841) 887</w:t>
      </w:r>
      <w:r w:rsidR="00B055AE" w:rsidRPr="00CB7872">
        <w:rPr>
          <w:rFonts w:ascii="Audi Type" w:hAnsi="Audi Type" w:cs="Arial"/>
          <w:color w:val="auto"/>
          <w:sz w:val="20"/>
        </w:rPr>
        <w:t>-0</w:t>
      </w:r>
    </w:p>
    <w:p w:rsidR="00B055AE" w:rsidRPr="00CB7872" w:rsidRDefault="00B055AE" w:rsidP="00523DC0">
      <w:pPr>
        <w:rPr>
          <w:rFonts w:ascii="Audi Type" w:hAnsi="Audi Type" w:cs="Arial"/>
          <w:color w:val="auto"/>
          <w:sz w:val="20"/>
        </w:rPr>
      </w:pPr>
      <w:r w:rsidRPr="00CB7872">
        <w:rPr>
          <w:rFonts w:ascii="Audi Type" w:hAnsi="Audi Type" w:cs="Arial"/>
          <w:color w:val="auto"/>
          <w:sz w:val="20"/>
        </w:rPr>
        <w:t xml:space="preserve">Mail: philipp.drinkut@audibkk.de - </w:t>
      </w:r>
      <w:hyperlink r:id="rId10" w:history="1">
        <w:r w:rsidR="00F87925" w:rsidRPr="00CB7872">
          <w:rPr>
            <w:rStyle w:val="Hyperlink"/>
            <w:rFonts w:ascii="Audi Type" w:hAnsi="Audi Type" w:cs="Arial"/>
            <w:color w:val="auto"/>
            <w:sz w:val="20"/>
          </w:rPr>
          <w:t>www.audibkk.de</w:t>
        </w:r>
      </w:hyperlink>
    </w:p>
    <w:p w:rsidR="00F87925" w:rsidRPr="00B055AE" w:rsidRDefault="00F87925" w:rsidP="00523DC0">
      <w:pPr>
        <w:rPr>
          <w:rFonts w:ascii="Audi Type" w:hAnsi="Audi Type" w:cs="Arial"/>
          <w:sz w:val="20"/>
        </w:rPr>
      </w:pPr>
    </w:p>
    <w:p w:rsidR="00DE53A7" w:rsidRPr="00740282" w:rsidRDefault="001B1DB1" w:rsidP="001B1D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00" w:after="119"/>
        <w:rPr>
          <w:color w:val="FF0000"/>
        </w:rPr>
      </w:pPr>
      <w:r w:rsidRPr="006B15F9">
        <w:rPr>
          <w:rFonts w:ascii="Audi Type" w:eastAsia="Audi Type" w:hAnsi="Audi Type" w:cs="Audi Type"/>
          <w:color w:val="auto"/>
          <w:sz w:val="16"/>
          <w:szCs w:val="16"/>
        </w:rPr>
        <w:t xml:space="preserve">Als bundesweit geöffnete Betriebskrankenkasse betreut die Audi BKK seit dem 1. </w:t>
      </w:r>
      <w:r w:rsidR="00E7596B">
        <w:rPr>
          <w:rFonts w:ascii="Audi Type" w:eastAsia="Audi Type" w:hAnsi="Audi Type" w:cs="Audi Type"/>
          <w:color w:val="auto"/>
          <w:sz w:val="16"/>
          <w:szCs w:val="16"/>
        </w:rPr>
        <w:t>April</w:t>
      </w:r>
      <w:r w:rsidR="0047316D" w:rsidRPr="006B15F9">
        <w:rPr>
          <w:rFonts w:ascii="Audi Type" w:eastAsia="Audi Type" w:hAnsi="Audi Type" w:cs="Audi Type"/>
          <w:color w:val="auto"/>
          <w:sz w:val="16"/>
          <w:szCs w:val="16"/>
        </w:rPr>
        <w:t xml:space="preserve"> 2025</w:t>
      </w:r>
      <w:r w:rsidRPr="006B15F9">
        <w:rPr>
          <w:rFonts w:ascii="Audi Type" w:eastAsia="Audi Type" w:hAnsi="Audi Type" w:cs="Audi Type"/>
          <w:color w:val="auto"/>
          <w:sz w:val="16"/>
          <w:szCs w:val="16"/>
        </w:rPr>
        <w:t xml:space="preserve"> </w:t>
      </w:r>
      <w:r w:rsidR="00736A96" w:rsidRPr="006B15F9">
        <w:rPr>
          <w:rFonts w:ascii="Audi Type" w:eastAsia="Audi Type" w:hAnsi="Audi Type" w:cs="Audi Type"/>
          <w:color w:val="auto"/>
          <w:sz w:val="16"/>
          <w:szCs w:val="16"/>
        </w:rPr>
        <w:t>rund</w:t>
      </w:r>
      <w:r w:rsidRPr="006B15F9">
        <w:rPr>
          <w:rFonts w:ascii="Audi Type" w:eastAsia="Audi Type" w:hAnsi="Audi Type" w:cs="Audi Type"/>
          <w:color w:val="auto"/>
          <w:sz w:val="16"/>
          <w:szCs w:val="16"/>
        </w:rPr>
        <w:t xml:space="preserve"> </w:t>
      </w:r>
      <w:r w:rsidR="006B15F9" w:rsidRPr="006B15F9">
        <w:rPr>
          <w:rFonts w:ascii="Audi Type" w:eastAsia="Audi Type" w:hAnsi="Audi Type" w:cs="Audi Type"/>
          <w:color w:val="auto"/>
          <w:sz w:val="16"/>
          <w:szCs w:val="16"/>
        </w:rPr>
        <w:t>79</w:t>
      </w:r>
      <w:r w:rsidR="00E7596B">
        <w:rPr>
          <w:rFonts w:ascii="Audi Type" w:eastAsia="Audi Type" w:hAnsi="Audi Type" w:cs="Audi Type"/>
          <w:color w:val="auto"/>
          <w:sz w:val="16"/>
          <w:szCs w:val="16"/>
        </w:rPr>
        <w:t>4</w:t>
      </w:r>
      <w:r w:rsidRPr="006B15F9">
        <w:rPr>
          <w:rFonts w:ascii="Audi Type" w:eastAsia="Audi Type" w:hAnsi="Audi Type" w:cs="Audi Type"/>
          <w:color w:val="auto"/>
          <w:sz w:val="16"/>
          <w:szCs w:val="16"/>
        </w:rPr>
        <w:t>.</w:t>
      </w:r>
      <w:r w:rsidR="00E7596B">
        <w:rPr>
          <w:rFonts w:ascii="Audi Type" w:eastAsia="Audi Type" w:hAnsi="Audi Type" w:cs="Audi Type"/>
          <w:color w:val="auto"/>
          <w:sz w:val="16"/>
          <w:szCs w:val="16"/>
        </w:rPr>
        <w:t xml:space="preserve">800 </w:t>
      </w:r>
      <w:r w:rsidRPr="006B15F9">
        <w:rPr>
          <w:rFonts w:ascii="Audi Type" w:eastAsia="Audi Type" w:hAnsi="Audi Type" w:cs="Audi Type"/>
          <w:color w:val="auto"/>
          <w:sz w:val="16"/>
          <w:szCs w:val="16"/>
        </w:rPr>
        <w:t>Versicherte. An insgesamt 28 Service-Centern an allen Produktionsstandorten der Marken Volkswagen</w:t>
      </w:r>
      <w:r w:rsidRPr="00854CF2">
        <w:rPr>
          <w:rFonts w:ascii="Audi Type" w:eastAsia="Audi Type" w:hAnsi="Audi Type" w:cs="Audi Type"/>
          <w:color w:val="auto"/>
          <w:sz w:val="16"/>
          <w:szCs w:val="16"/>
        </w:rPr>
        <w:t xml:space="preserve">, Audi und </w:t>
      </w:r>
      <w:r w:rsidRPr="00161C78">
        <w:rPr>
          <w:rFonts w:ascii="Audi Type" w:eastAsia="Audi Type" w:hAnsi="Audi Type" w:cs="Audi Type"/>
          <w:sz w:val="16"/>
          <w:szCs w:val="16"/>
        </w:rPr>
        <w:t>MAN Truck &amp; Bus sowie in Eichstätt, Neuburg, Singen, Gifhorn, Helmstedt, Neumarkt, Augsburg, Ebern, Coburg und Neunkirchen betreuen rund 7</w:t>
      </w:r>
      <w:r>
        <w:rPr>
          <w:rFonts w:ascii="Audi Type" w:eastAsia="Audi Type" w:hAnsi="Audi Type" w:cs="Audi Type"/>
          <w:sz w:val="16"/>
          <w:szCs w:val="16"/>
        </w:rPr>
        <w:t>5</w:t>
      </w:r>
      <w:r w:rsidRPr="00161C78">
        <w:rPr>
          <w:rFonts w:ascii="Audi Type" w:eastAsia="Audi Type" w:hAnsi="Audi Type" w:cs="Audi Type"/>
          <w:sz w:val="16"/>
          <w:szCs w:val="16"/>
        </w:rPr>
        <w:t xml:space="preserve">0 </w:t>
      </w:r>
      <w:r>
        <w:rPr>
          <w:rFonts w:ascii="Audi Type" w:eastAsia="Audi Type" w:hAnsi="Audi Type" w:cs="Audi Type"/>
          <w:sz w:val="16"/>
          <w:szCs w:val="16"/>
        </w:rPr>
        <w:t xml:space="preserve">Mitarbeitenden </w:t>
      </w:r>
      <w:r w:rsidRPr="00161C78">
        <w:rPr>
          <w:rFonts w:ascii="Audi Type" w:eastAsia="Audi Type" w:hAnsi="Audi Type" w:cs="Audi Type"/>
          <w:sz w:val="16"/>
          <w:szCs w:val="16"/>
        </w:rPr>
        <w:t>die Versicherten persönlich und kompetent. Hauptsitz der Kasse ist Ingolstadt.</w:t>
      </w:r>
    </w:p>
    <w:sectPr w:rsidR="00DE53A7" w:rsidRPr="00740282" w:rsidSect="002051AD">
      <w:headerReference w:type="default" r:id="rId11"/>
      <w:footerReference w:type="default" r:id="rId12"/>
      <w:pgSz w:w="11900" w:h="16840"/>
      <w:pgMar w:top="1418" w:right="1552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E9" w:rsidRDefault="002F67E9">
      <w:r>
        <w:separator/>
      </w:r>
    </w:p>
  </w:endnote>
  <w:endnote w:type="continuationSeparator" w:id="0">
    <w:p w:rsidR="002F67E9" w:rsidRDefault="002F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">
    <w:panose1 w:val="020B0503040200000003"/>
    <w:charset w:val="00"/>
    <w:family w:val="swiss"/>
    <w:pitch w:val="variable"/>
    <w:sig w:usb0="A10002EF" w:usb1="500020FB" w:usb2="00000000" w:usb3="00000000" w:csb0="0000009F" w:csb1="00000000"/>
  </w:font>
  <w:font w:name="Audi Type Extended">
    <w:altName w:val="Calibri"/>
    <w:panose1 w:val="020B0505040200000003"/>
    <w:charset w:val="00"/>
    <w:family w:val="swiss"/>
    <w:pitch w:val="variable"/>
    <w:sig w:usb0="A10002EF" w:usb1="500020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udiTypeExtended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A8" w:rsidRDefault="00DF10A8">
    <w:pPr>
      <w:pStyle w:val="Fuzeile"/>
      <w:tabs>
        <w:tab w:val="clear" w:pos="9072"/>
        <w:tab w:val="right" w:pos="6209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E9" w:rsidRDefault="002F67E9">
      <w:r>
        <w:separator/>
      </w:r>
    </w:p>
  </w:footnote>
  <w:footnote w:type="continuationSeparator" w:id="0">
    <w:p w:rsidR="002F67E9" w:rsidRDefault="002F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A8" w:rsidRDefault="00DF10A8">
    <w:pPr>
      <w:pStyle w:val="Kopfzeile"/>
      <w:tabs>
        <w:tab w:val="clear" w:pos="4536"/>
        <w:tab w:val="clear" w:pos="9072"/>
        <w:tab w:val="center" w:pos="479"/>
        <w:tab w:val="right" w:pos="709"/>
      </w:tabs>
      <w:ind w:right="275"/>
    </w:pPr>
  </w:p>
  <w:p w:rsidR="00DF10A8" w:rsidRDefault="00DF10A8">
    <w:pPr>
      <w:pStyle w:val="Kopfzeile"/>
      <w:tabs>
        <w:tab w:val="clear" w:pos="9072"/>
        <w:tab w:val="right" w:pos="6209"/>
      </w:tabs>
    </w:pPr>
  </w:p>
  <w:p w:rsidR="00DF10A8" w:rsidRDefault="00DF10A8">
    <w:pPr>
      <w:pStyle w:val="Kopfzeile"/>
      <w:tabs>
        <w:tab w:val="clear" w:pos="9072"/>
        <w:tab w:val="right" w:pos="62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.25pt;height:22.9pt" o:bullet="t">
        <v:imagedata r:id="rId1" o:title="art8671"/>
      </v:shape>
    </w:pict>
  </w:numPicBullet>
  <w:abstractNum w:abstractNumId="0" w15:restartNumberingAfterBreak="0">
    <w:nsid w:val="05E00E98"/>
    <w:multiLevelType w:val="hybridMultilevel"/>
    <w:tmpl w:val="40BAB08A"/>
    <w:lvl w:ilvl="0" w:tplc="30823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E04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822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A0FD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E65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7C28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84F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04B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1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E96709"/>
    <w:multiLevelType w:val="hybridMultilevel"/>
    <w:tmpl w:val="3E8C0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4B8"/>
    <w:multiLevelType w:val="hybridMultilevel"/>
    <w:tmpl w:val="D7DCB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56BA"/>
    <w:multiLevelType w:val="hybridMultilevel"/>
    <w:tmpl w:val="D09A2060"/>
    <w:lvl w:ilvl="0" w:tplc="5832D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C1B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C4D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08F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A9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40A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A1B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0BC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8E4B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FD408F"/>
    <w:multiLevelType w:val="hybridMultilevel"/>
    <w:tmpl w:val="FFA4C00A"/>
    <w:lvl w:ilvl="0" w:tplc="D5302F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684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6E1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84B4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2BF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08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810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42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0B8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700F36"/>
    <w:multiLevelType w:val="hybridMultilevel"/>
    <w:tmpl w:val="69124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0CA1"/>
    <w:multiLevelType w:val="hybridMultilevel"/>
    <w:tmpl w:val="3F10A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1E6"/>
    <w:multiLevelType w:val="hybridMultilevel"/>
    <w:tmpl w:val="79BC871A"/>
    <w:lvl w:ilvl="0" w:tplc="56E4C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0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A85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88C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60E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8A2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D4AA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C5E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F616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BD53901"/>
    <w:multiLevelType w:val="hybridMultilevel"/>
    <w:tmpl w:val="000C2D10"/>
    <w:lvl w:ilvl="0" w:tplc="13060A28">
      <w:numFmt w:val="bullet"/>
      <w:lvlText w:val="-"/>
      <w:lvlJc w:val="left"/>
      <w:pPr>
        <w:ind w:left="720" w:hanging="360"/>
      </w:pPr>
      <w:rPr>
        <w:rFonts w:ascii="Audi Type" w:eastAsia="Audi Type Extended" w:hAnsi="Audi Type" w:cs="Audi Type Extend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80F95"/>
    <w:multiLevelType w:val="hybridMultilevel"/>
    <w:tmpl w:val="0ED09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31C1"/>
    <w:multiLevelType w:val="hybridMultilevel"/>
    <w:tmpl w:val="F2844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E3D9C"/>
    <w:multiLevelType w:val="hybridMultilevel"/>
    <w:tmpl w:val="4F886FE0"/>
    <w:lvl w:ilvl="0" w:tplc="65DC3D7E">
      <w:start w:val="1"/>
      <w:numFmt w:val="decimal"/>
      <w:lvlText w:val="%1."/>
      <w:lvlJc w:val="left"/>
      <w:pPr>
        <w:ind w:left="360" w:hanging="360"/>
      </w:pPr>
      <w:rPr>
        <w:rFonts w:ascii="Audi Type" w:hAnsi="Audi Type" w:hint="default"/>
        <w:b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4371E"/>
    <w:multiLevelType w:val="hybridMultilevel"/>
    <w:tmpl w:val="5366E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A4978"/>
    <w:multiLevelType w:val="hybridMultilevel"/>
    <w:tmpl w:val="9762EE10"/>
    <w:lvl w:ilvl="0" w:tplc="8CA89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7D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21E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88C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61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2E2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D2DA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282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8FB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B9F7D9D"/>
    <w:multiLevelType w:val="hybridMultilevel"/>
    <w:tmpl w:val="9B185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F5717"/>
    <w:multiLevelType w:val="hybridMultilevel"/>
    <w:tmpl w:val="903A9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1A7B7F"/>
    <w:multiLevelType w:val="hybridMultilevel"/>
    <w:tmpl w:val="169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367F"/>
    <w:multiLevelType w:val="hybridMultilevel"/>
    <w:tmpl w:val="EDB4D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76217"/>
    <w:multiLevelType w:val="hybridMultilevel"/>
    <w:tmpl w:val="1D26A0CE"/>
    <w:lvl w:ilvl="0" w:tplc="264693D6">
      <w:start w:val="30"/>
      <w:numFmt w:val="bullet"/>
      <w:lvlText w:val="-"/>
      <w:lvlJc w:val="left"/>
      <w:pPr>
        <w:ind w:left="720" w:hanging="360"/>
      </w:pPr>
      <w:rPr>
        <w:rFonts w:ascii="Audi Type" w:eastAsia="Audi Type Extended" w:hAnsi="Audi Type" w:cs="Audi Type Extend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1504D"/>
    <w:multiLevelType w:val="hybridMultilevel"/>
    <w:tmpl w:val="BE28B0F4"/>
    <w:lvl w:ilvl="0" w:tplc="34367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293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8A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A6A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66F1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243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23E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3E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80EC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DD660A5"/>
    <w:multiLevelType w:val="hybridMultilevel"/>
    <w:tmpl w:val="B03EA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072A"/>
    <w:multiLevelType w:val="hybridMultilevel"/>
    <w:tmpl w:val="08445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"/>
  </w:num>
  <w:num w:numId="5">
    <w:abstractNumId w:val="5"/>
  </w:num>
  <w:num w:numId="6">
    <w:abstractNumId w:val="2"/>
  </w:num>
  <w:num w:numId="7">
    <w:abstractNumId w:val="21"/>
  </w:num>
  <w:num w:numId="8">
    <w:abstractNumId w:val="8"/>
  </w:num>
  <w:num w:numId="9">
    <w:abstractNumId w:val="4"/>
  </w:num>
  <w:num w:numId="10">
    <w:abstractNumId w:val="3"/>
  </w:num>
  <w:num w:numId="11">
    <w:abstractNumId w:val="19"/>
  </w:num>
  <w:num w:numId="12">
    <w:abstractNumId w:val="13"/>
  </w:num>
  <w:num w:numId="13">
    <w:abstractNumId w:val="7"/>
  </w:num>
  <w:num w:numId="14">
    <w:abstractNumId w:val="0"/>
  </w:num>
  <w:num w:numId="15">
    <w:abstractNumId w:val="14"/>
  </w:num>
  <w:num w:numId="16">
    <w:abstractNumId w:val="12"/>
  </w:num>
  <w:num w:numId="17">
    <w:abstractNumId w:val="17"/>
  </w:num>
  <w:num w:numId="18">
    <w:abstractNumId w:val="11"/>
  </w:num>
  <w:num w:numId="19">
    <w:abstractNumId w:val="10"/>
  </w:num>
  <w:num w:numId="20">
    <w:abstractNumId w:val="9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A8"/>
    <w:rsid w:val="000007BC"/>
    <w:rsid w:val="00001A1F"/>
    <w:rsid w:val="00002912"/>
    <w:rsid w:val="0000334B"/>
    <w:rsid w:val="00003890"/>
    <w:rsid w:val="000073C0"/>
    <w:rsid w:val="00014F11"/>
    <w:rsid w:val="00020AD7"/>
    <w:rsid w:val="0002799A"/>
    <w:rsid w:val="000312EB"/>
    <w:rsid w:val="000322A3"/>
    <w:rsid w:val="00040287"/>
    <w:rsid w:val="000415D0"/>
    <w:rsid w:val="0004223E"/>
    <w:rsid w:val="00043488"/>
    <w:rsid w:val="00047FD8"/>
    <w:rsid w:val="00055CFA"/>
    <w:rsid w:val="00057AA2"/>
    <w:rsid w:val="00072C6B"/>
    <w:rsid w:val="00074163"/>
    <w:rsid w:val="00077C43"/>
    <w:rsid w:val="00085BE0"/>
    <w:rsid w:val="000878CC"/>
    <w:rsid w:val="00091455"/>
    <w:rsid w:val="00091682"/>
    <w:rsid w:val="0009491A"/>
    <w:rsid w:val="00095E1C"/>
    <w:rsid w:val="000A616C"/>
    <w:rsid w:val="000B25ED"/>
    <w:rsid w:val="000B3EA3"/>
    <w:rsid w:val="000B4600"/>
    <w:rsid w:val="000C08D4"/>
    <w:rsid w:val="000C09D4"/>
    <w:rsid w:val="000C2917"/>
    <w:rsid w:val="000D0295"/>
    <w:rsid w:val="000D0A6A"/>
    <w:rsid w:val="000D310A"/>
    <w:rsid w:val="000E56C1"/>
    <w:rsid w:val="000E5E51"/>
    <w:rsid w:val="000E6D63"/>
    <w:rsid w:val="000E74CA"/>
    <w:rsid w:val="000E773F"/>
    <w:rsid w:val="000F2762"/>
    <w:rsid w:val="000F53BC"/>
    <w:rsid w:val="001035E6"/>
    <w:rsid w:val="001038E6"/>
    <w:rsid w:val="00103DE8"/>
    <w:rsid w:val="00112EA2"/>
    <w:rsid w:val="00123B65"/>
    <w:rsid w:val="00126780"/>
    <w:rsid w:val="001274B0"/>
    <w:rsid w:val="001305D3"/>
    <w:rsid w:val="0013262C"/>
    <w:rsid w:val="0013661C"/>
    <w:rsid w:val="001402AA"/>
    <w:rsid w:val="00140AA1"/>
    <w:rsid w:val="00141D30"/>
    <w:rsid w:val="001452F2"/>
    <w:rsid w:val="00147716"/>
    <w:rsid w:val="0016423C"/>
    <w:rsid w:val="00165ADC"/>
    <w:rsid w:val="00166DC1"/>
    <w:rsid w:val="0016731A"/>
    <w:rsid w:val="00170BDC"/>
    <w:rsid w:val="00173B2D"/>
    <w:rsid w:val="00174C71"/>
    <w:rsid w:val="00175434"/>
    <w:rsid w:val="00177455"/>
    <w:rsid w:val="00182594"/>
    <w:rsid w:val="001846A5"/>
    <w:rsid w:val="00185200"/>
    <w:rsid w:val="00185843"/>
    <w:rsid w:val="00187890"/>
    <w:rsid w:val="00192F78"/>
    <w:rsid w:val="0019528E"/>
    <w:rsid w:val="0019532D"/>
    <w:rsid w:val="001B1A28"/>
    <w:rsid w:val="001B1DB1"/>
    <w:rsid w:val="001B5A28"/>
    <w:rsid w:val="001C27BF"/>
    <w:rsid w:val="001D04AA"/>
    <w:rsid w:val="001D09E4"/>
    <w:rsid w:val="001D4198"/>
    <w:rsid w:val="001D4A41"/>
    <w:rsid w:val="001D6E10"/>
    <w:rsid w:val="001D7BB2"/>
    <w:rsid w:val="001E4C4C"/>
    <w:rsid w:val="001E4DBA"/>
    <w:rsid w:val="001E69AC"/>
    <w:rsid w:val="001E7045"/>
    <w:rsid w:val="001E7169"/>
    <w:rsid w:val="001F35BB"/>
    <w:rsid w:val="001F3ADD"/>
    <w:rsid w:val="001F7C59"/>
    <w:rsid w:val="00200585"/>
    <w:rsid w:val="002051AD"/>
    <w:rsid w:val="0020563F"/>
    <w:rsid w:val="0020649E"/>
    <w:rsid w:val="00206DEB"/>
    <w:rsid w:val="00216756"/>
    <w:rsid w:val="002339EA"/>
    <w:rsid w:val="0023761C"/>
    <w:rsid w:val="0023795C"/>
    <w:rsid w:val="00240119"/>
    <w:rsid w:val="00242693"/>
    <w:rsid w:val="00244673"/>
    <w:rsid w:val="00246C15"/>
    <w:rsid w:val="002471FF"/>
    <w:rsid w:val="00257586"/>
    <w:rsid w:val="0026303A"/>
    <w:rsid w:val="002630AD"/>
    <w:rsid w:val="00266D2F"/>
    <w:rsid w:val="00272402"/>
    <w:rsid w:val="00273950"/>
    <w:rsid w:val="00274054"/>
    <w:rsid w:val="0027777C"/>
    <w:rsid w:val="00277918"/>
    <w:rsid w:val="00277C18"/>
    <w:rsid w:val="0028123C"/>
    <w:rsid w:val="00282D13"/>
    <w:rsid w:val="00284485"/>
    <w:rsid w:val="002878AA"/>
    <w:rsid w:val="00297EB3"/>
    <w:rsid w:val="002A1DD7"/>
    <w:rsid w:val="002A5947"/>
    <w:rsid w:val="002B0398"/>
    <w:rsid w:val="002B076D"/>
    <w:rsid w:val="002B39A8"/>
    <w:rsid w:val="002D289B"/>
    <w:rsid w:val="002D2B5E"/>
    <w:rsid w:val="002D46FF"/>
    <w:rsid w:val="002D51D9"/>
    <w:rsid w:val="002D5D2D"/>
    <w:rsid w:val="002E0DC8"/>
    <w:rsid w:val="002E18A8"/>
    <w:rsid w:val="002E2D46"/>
    <w:rsid w:val="002E48B1"/>
    <w:rsid w:val="002E5F44"/>
    <w:rsid w:val="002E6472"/>
    <w:rsid w:val="002E79F6"/>
    <w:rsid w:val="002F2C77"/>
    <w:rsid w:val="002F5FA3"/>
    <w:rsid w:val="002F62FD"/>
    <w:rsid w:val="002F6479"/>
    <w:rsid w:val="002F67E9"/>
    <w:rsid w:val="002F6F70"/>
    <w:rsid w:val="00300C39"/>
    <w:rsid w:val="00301127"/>
    <w:rsid w:val="00302C33"/>
    <w:rsid w:val="003105A5"/>
    <w:rsid w:val="00316487"/>
    <w:rsid w:val="00317A86"/>
    <w:rsid w:val="00321D61"/>
    <w:rsid w:val="00326739"/>
    <w:rsid w:val="00331DAC"/>
    <w:rsid w:val="00332284"/>
    <w:rsid w:val="00333CCC"/>
    <w:rsid w:val="003359F4"/>
    <w:rsid w:val="00341EF3"/>
    <w:rsid w:val="0034267C"/>
    <w:rsid w:val="003457B6"/>
    <w:rsid w:val="003466D2"/>
    <w:rsid w:val="00347241"/>
    <w:rsid w:val="00347AF9"/>
    <w:rsid w:val="00355A59"/>
    <w:rsid w:val="00357E33"/>
    <w:rsid w:val="00364670"/>
    <w:rsid w:val="00364C77"/>
    <w:rsid w:val="00366555"/>
    <w:rsid w:val="00372EAB"/>
    <w:rsid w:val="00373269"/>
    <w:rsid w:val="00373975"/>
    <w:rsid w:val="00374061"/>
    <w:rsid w:val="003758D2"/>
    <w:rsid w:val="00385FC1"/>
    <w:rsid w:val="00387B88"/>
    <w:rsid w:val="00390E0A"/>
    <w:rsid w:val="0039612F"/>
    <w:rsid w:val="003A1F67"/>
    <w:rsid w:val="003A2448"/>
    <w:rsid w:val="003B0261"/>
    <w:rsid w:val="003C560B"/>
    <w:rsid w:val="003C57AE"/>
    <w:rsid w:val="003C68B2"/>
    <w:rsid w:val="003D1A93"/>
    <w:rsid w:val="003E19A5"/>
    <w:rsid w:val="003E72DB"/>
    <w:rsid w:val="003F3842"/>
    <w:rsid w:val="003F72B7"/>
    <w:rsid w:val="004123FC"/>
    <w:rsid w:val="004125FC"/>
    <w:rsid w:val="00414595"/>
    <w:rsid w:val="00426675"/>
    <w:rsid w:val="00430C28"/>
    <w:rsid w:val="004319E6"/>
    <w:rsid w:val="00441D7B"/>
    <w:rsid w:val="00452387"/>
    <w:rsid w:val="004562BB"/>
    <w:rsid w:val="00460DEF"/>
    <w:rsid w:val="004611B7"/>
    <w:rsid w:val="00464A76"/>
    <w:rsid w:val="00465818"/>
    <w:rsid w:val="004676C0"/>
    <w:rsid w:val="00472E2C"/>
    <w:rsid w:val="0047316D"/>
    <w:rsid w:val="00474683"/>
    <w:rsid w:val="00494EA9"/>
    <w:rsid w:val="004952F1"/>
    <w:rsid w:val="00496851"/>
    <w:rsid w:val="004A2398"/>
    <w:rsid w:val="004A3919"/>
    <w:rsid w:val="004A6987"/>
    <w:rsid w:val="004B170D"/>
    <w:rsid w:val="004B5C52"/>
    <w:rsid w:val="004B6DF5"/>
    <w:rsid w:val="004C381F"/>
    <w:rsid w:val="004D1E5D"/>
    <w:rsid w:val="004E1421"/>
    <w:rsid w:val="004F0DA0"/>
    <w:rsid w:val="004F22CE"/>
    <w:rsid w:val="004F27DC"/>
    <w:rsid w:val="004F7440"/>
    <w:rsid w:val="005051E2"/>
    <w:rsid w:val="00505A2E"/>
    <w:rsid w:val="00512545"/>
    <w:rsid w:val="00520B92"/>
    <w:rsid w:val="00520D91"/>
    <w:rsid w:val="0052199E"/>
    <w:rsid w:val="00523DC0"/>
    <w:rsid w:val="005246C4"/>
    <w:rsid w:val="00527A7E"/>
    <w:rsid w:val="00530848"/>
    <w:rsid w:val="00534651"/>
    <w:rsid w:val="00535D7C"/>
    <w:rsid w:val="00540966"/>
    <w:rsid w:val="00541807"/>
    <w:rsid w:val="00541F69"/>
    <w:rsid w:val="00542080"/>
    <w:rsid w:val="0055097D"/>
    <w:rsid w:val="005602DC"/>
    <w:rsid w:val="0056272A"/>
    <w:rsid w:val="0057720B"/>
    <w:rsid w:val="005804D4"/>
    <w:rsid w:val="005813A7"/>
    <w:rsid w:val="005813D5"/>
    <w:rsid w:val="0058455B"/>
    <w:rsid w:val="005871AB"/>
    <w:rsid w:val="0059467A"/>
    <w:rsid w:val="005A6757"/>
    <w:rsid w:val="005C30E8"/>
    <w:rsid w:val="005C535E"/>
    <w:rsid w:val="005C7FAA"/>
    <w:rsid w:val="005D1C85"/>
    <w:rsid w:val="005D5C27"/>
    <w:rsid w:val="005E20EF"/>
    <w:rsid w:val="005E23C8"/>
    <w:rsid w:val="005E5461"/>
    <w:rsid w:val="005E6BDD"/>
    <w:rsid w:val="005E74C6"/>
    <w:rsid w:val="005E7F69"/>
    <w:rsid w:val="005F458C"/>
    <w:rsid w:val="005F4C4C"/>
    <w:rsid w:val="005F5CCF"/>
    <w:rsid w:val="00601803"/>
    <w:rsid w:val="00623166"/>
    <w:rsid w:val="00625EDC"/>
    <w:rsid w:val="00632198"/>
    <w:rsid w:val="00632203"/>
    <w:rsid w:val="00635CC6"/>
    <w:rsid w:val="006376D1"/>
    <w:rsid w:val="0064078D"/>
    <w:rsid w:val="00640C5F"/>
    <w:rsid w:val="00640CCA"/>
    <w:rsid w:val="00644D1C"/>
    <w:rsid w:val="006563E5"/>
    <w:rsid w:val="00660D6E"/>
    <w:rsid w:val="00661DB5"/>
    <w:rsid w:val="00662074"/>
    <w:rsid w:val="0066475E"/>
    <w:rsid w:val="00665122"/>
    <w:rsid w:val="006668F3"/>
    <w:rsid w:val="0067084C"/>
    <w:rsid w:val="00674F41"/>
    <w:rsid w:val="006823AF"/>
    <w:rsid w:val="006828EC"/>
    <w:rsid w:val="00682B27"/>
    <w:rsid w:val="006A0BB2"/>
    <w:rsid w:val="006B15F9"/>
    <w:rsid w:val="006B4CA5"/>
    <w:rsid w:val="006C0D58"/>
    <w:rsid w:val="006C6455"/>
    <w:rsid w:val="006D563B"/>
    <w:rsid w:val="006D68C5"/>
    <w:rsid w:val="006E3955"/>
    <w:rsid w:val="006E59C7"/>
    <w:rsid w:val="006E6ECA"/>
    <w:rsid w:val="006F619F"/>
    <w:rsid w:val="0070356C"/>
    <w:rsid w:val="00706AA6"/>
    <w:rsid w:val="00713114"/>
    <w:rsid w:val="00723C09"/>
    <w:rsid w:val="00724111"/>
    <w:rsid w:val="00726544"/>
    <w:rsid w:val="00733AE7"/>
    <w:rsid w:val="00736A96"/>
    <w:rsid w:val="00740282"/>
    <w:rsid w:val="00750363"/>
    <w:rsid w:val="0075635D"/>
    <w:rsid w:val="007705F7"/>
    <w:rsid w:val="007778C9"/>
    <w:rsid w:val="00792BD3"/>
    <w:rsid w:val="007967D8"/>
    <w:rsid w:val="007B2799"/>
    <w:rsid w:val="007B2851"/>
    <w:rsid w:val="007B45D1"/>
    <w:rsid w:val="007B54EB"/>
    <w:rsid w:val="007B7676"/>
    <w:rsid w:val="007C13FF"/>
    <w:rsid w:val="007C7311"/>
    <w:rsid w:val="007D121B"/>
    <w:rsid w:val="007D15AE"/>
    <w:rsid w:val="007D264B"/>
    <w:rsid w:val="007D4317"/>
    <w:rsid w:val="007D7E4D"/>
    <w:rsid w:val="007E3CB9"/>
    <w:rsid w:val="007F1BF7"/>
    <w:rsid w:val="007F42FD"/>
    <w:rsid w:val="00810ADB"/>
    <w:rsid w:val="00811F33"/>
    <w:rsid w:val="00817521"/>
    <w:rsid w:val="00820188"/>
    <w:rsid w:val="00820DC0"/>
    <w:rsid w:val="008221CD"/>
    <w:rsid w:val="00825197"/>
    <w:rsid w:val="00826D3B"/>
    <w:rsid w:val="00830426"/>
    <w:rsid w:val="00831C18"/>
    <w:rsid w:val="00832EC5"/>
    <w:rsid w:val="00854BAA"/>
    <w:rsid w:val="00855E9B"/>
    <w:rsid w:val="00855F75"/>
    <w:rsid w:val="00856732"/>
    <w:rsid w:val="008614DB"/>
    <w:rsid w:val="008619C2"/>
    <w:rsid w:val="00863BFB"/>
    <w:rsid w:val="00864AFB"/>
    <w:rsid w:val="00867906"/>
    <w:rsid w:val="0087158C"/>
    <w:rsid w:val="00876615"/>
    <w:rsid w:val="008806A1"/>
    <w:rsid w:val="00882DAC"/>
    <w:rsid w:val="00890493"/>
    <w:rsid w:val="00895E92"/>
    <w:rsid w:val="00896046"/>
    <w:rsid w:val="008A120A"/>
    <w:rsid w:val="008A7E12"/>
    <w:rsid w:val="008B27F8"/>
    <w:rsid w:val="008C06F3"/>
    <w:rsid w:val="008D664A"/>
    <w:rsid w:val="008D69C2"/>
    <w:rsid w:val="008D7907"/>
    <w:rsid w:val="008E37BC"/>
    <w:rsid w:val="008E6A2D"/>
    <w:rsid w:val="008F26C2"/>
    <w:rsid w:val="008F41B8"/>
    <w:rsid w:val="009009EA"/>
    <w:rsid w:val="00902557"/>
    <w:rsid w:val="0090288A"/>
    <w:rsid w:val="00912B5A"/>
    <w:rsid w:val="0091528F"/>
    <w:rsid w:val="009160C3"/>
    <w:rsid w:val="009168D8"/>
    <w:rsid w:val="00917DB7"/>
    <w:rsid w:val="00921CEC"/>
    <w:rsid w:val="009229B7"/>
    <w:rsid w:val="00925B94"/>
    <w:rsid w:val="00927670"/>
    <w:rsid w:val="00934CF3"/>
    <w:rsid w:val="00936174"/>
    <w:rsid w:val="00936A85"/>
    <w:rsid w:val="00941597"/>
    <w:rsid w:val="0094365E"/>
    <w:rsid w:val="0094624F"/>
    <w:rsid w:val="00953902"/>
    <w:rsid w:val="00954FAB"/>
    <w:rsid w:val="00962371"/>
    <w:rsid w:val="00962F83"/>
    <w:rsid w:val="009649DC"/>
    <w:rsid w:val="009651FA"/>
    <w:rsid w:val="00966A79"/>
    <w:rsid w:val="00966E63"/>
    <w:rsid w:val="009672F5"/>
    <w:rsid w:val="00973B77"/>
    <w:rsid w:val="00975169"/>
    <w:rsid w:val="009835DA"/>
    <w:rsid w:val="009901A6"/>
    <w:rsid w:val="009938D1"/>
    <w:rsid w:val="00996325"/>
    <w:rsid w:val="009A18DE"/>
    <w:rsid w:val="009B20C7"/>
    <w:rsid w:val="009B4C36"/>
    <w:rsid w:val="009B5A8D"/>
    <w:rsid w:val="009B6AB8"/>
    <w:rsid w:val="009B7BB6"/>
    <w:rsid w:val="009C2423"/>
    <w:rsid w:val="009D5009"/>
    <w:rsid w:val="009E0497"/>
    <w:rsid w:val="009F62ED"/>
    <w:rsid w:val="009F7AEE"/>
    <w:rsid w:val="00A014C3"/>
    <w:rsid w:val="00A14AE6"/>
    <w:rsid w:val="00A14B99"/>
    <w:rsid w:val="00A16BB4"/>
    <w:rsid w:val="00A17887"/>
    <w:rsid w:val="00A20AF1"/>
    <w:rsid w:val="00A27381"/>
    <w:rsid w:val="00A40DD9"/>
    <w:rsid w:val="00A43C46"/>
    <w:rsid w:val="00A446AF"/>
    <w:rsid w:val="00A44F86"/>
    <w:rsid w:val="00A451B6"/>
    <w:rsid w:val="00A45B35"/>
    <w:rsid w:val="00A533C4"/>
    <w:rsid w:val="00A70F0B"/>
    <w:rsid w:val="00A72834"/>
    <w:rsid w:val="00A72CC4"/>
    <w:rsid w:val="00A752E5"/>
    <w:rsid w:val="00A901A9"/>
    <w:rsid w:val="00A96BBC"/>
    <w:rsid w:val="00A96F3A"/>
    <w:rsid w:val="00AA0322"/>
    <w:rsid w:val="00AA1D22"/>
    <w:rsid w:val="00AB33A2"/>
    <w:rsid w:val="00AB6DAD"/>
    <w:rsid w:val="00AC5F77"/>
    <w:rsid w:val="00AD2D90"/>
    <w:rsid w:val="00AD5B56"/>
    <w:rsid w:val="00AE0964"/>
    <w:rsid w:val="00AE16BF"/>
    <w:rsid w:val="00AE2EB6"/>
    <w:rsid w:val="00AE38D6"/>
    <w:rsid w:val="00AE3E3E"/>
    <w:rsid w:val="00AE4729"/>
    <w:rsid w:val="00AF1F6F"/>
    <w:rsid w:val="00AF4209"/>
    <w:rsid w:val="00AF7A95"/>
    <w:rsid w:val="00B00C81"/>
    <w:rsid w:val="00B055AE"/>
    <w:rsid w:val="00B068E1"/>
    <w:rsid w:val="00B1355A"/>
    <w:rsid w:val="00B14AE7"/>
    <w:rsid w:val="00B1694C"/>
    <w:rsid w:val="00B1783C"/>
    <w:rsid w:val="00B23904"/>
    <w:rsid w:val="00B24192"/>
    <w:rsid w:val="00B244DE"/>
    <w:rsid w:val="00B305AA"/>
    <w:rsid w:val="00B32988"/>
    <w:rsid w:val="00B41B3F"/>
    <w:rsid w:val="00B43DFA"/>
    <w:rsid w:val="00B45B23"/>
    <w:rsid w:val="00B51C62"/>
    <w:rsid w:val="00B52A41"/>
    <w:rsid w:val="00B52BDE"/>
    <w:rsid w:val="00B54CC7"/>
    <w:rsid w:val="00B70C14"/>
    <w:rsid w:val="00B725B9"/>
    <w:rsid w:val="00B73F81"/>
    <w:rsid w:val="00B74E04"/>
    <w:rsid w:val="00B8257A"/>
    <w:rsid w:val="00B82A0D"/>
    <w:rsid w:val="00B84C95"/>
    <w:rsid w:val="00B9595B"/>
    <w:rsid w:val="00B975F7"/>
    <w:rsid w:val="00BA2695"/>
    <w:rsid w:val="00BA49EE"/>
    <w:rsid w:val="00BA783E"/>
    <w:rsid w:val="00BB0ABA"/>
    <w:rsid w:val="00BB4A2C"/>
    <w:rsid w:val="00BB753F"/>
    <w:rsid w:val="00BB7A79"/>
    <w:rsid w:val="00BC22A1"/>
    <w:rsid w:val="00BC29E3"/>
    <w:rsid w:val="00BC6B2F"/>
    <w:rsid w:val="00BC7F07"/>
    <w:rsid w:val="00BD2282"/>
    <w:rsid w:val="00BD2FD1"/>
    <w:rsid w:val="00BD344B"/>
    <w:rsid w:val="00BD4A87"/>
    <w:rsid w:val="00BD5D6D"/>
    <w:rsid w:val="00BD72BD"/>
    <w:rsid w:val="00BE064F"/>
    <w:rsid w:val="00BE09D3"/>
    <w:rsid w:val="00BE4D96"/>
    <w:rsid w:val="00BE4F51"/>
    <w:rsid w:val="00BE7627"/>
    <w:rsid w:val="00BF07E9"/>
    <w:rsid w:val="00C03D11"/>
    <w:rsid w:val="00C055A7"/>
    <w:rsid w:val="00C06448"/>
    <w:rsid w:val="00C134CD"/>
    <w:rsid w:val="00C13CCA"/>
    <w:rsid w:val="00C22851"/>
    <w:rsid w:val="00C235A8"/>
    <w:rsid w:val="00C2446A"/>
    <w:rsid w:val="00C25232"/>
    <w:rsid w:val="00C2619C"/>
    <w:rsid w:val="00C27809"/>
    <w:rsid w:val="00C3025F"/>
    <w:rsid w:val="00C30940"/>
    <w:rsid w:val="00C30A53"/>
    <w:rsid w:val="00C421B3"/>
    <w:rsid w:val="00C44ED4"/>
    <w:rsid w:val="00C50D97"/>
    <w:rsid w:val="00C5633B"/>
    <w:rsid w:val="00C63726"/>
    <w:rsid w:val="00C65AAC"/>
    <w:rsid w:val="00C67666"/>
    <w:rsid w:val="00C7183D"/>
    <w:rsid w:val="00C7258B"/>
    <w:rsid w:val="00C72A26"/>
    <w:rsid w:val="00C77EA2"/>
    <w:rsid w:val="00C81C93"/>
    <w:rsid w:val="00C845D2"/>
    <w:rsid w:val="00C87DAD"/>
    <w:rsid w:val="00C90DC9"/>
    <w:rsid w:val="00C9221B"/>
    <w:rsid w:val="00C92EC5"/>
    <w:rsid w:val="00C948EB"/>
    <w:rsid w:val="00CA203D"/>
    <w:rsid w:val="00CB5846"/>
    <w:rsid w:val="00CB7872"/>
    <w:rsid w:val="00CC7340"/>
    <w:rsid w:val="00CD0EB4"/>
    <w:rsid w:val="00CD4BD8"/>
    <w:rsid w:val="00CE1C50"/>
    <w:rsid w:val="00CE2E52"/>
    <w:rsid w:val="00CE3D1D"/>
    <w:rsid w:val="00CE43BF"/>
    <w:rsid w:val="00CF55B8"/>
    <w:rsid w:val="00CF633D"/>
    <w:rsid w:val="00CF71F6"/>
    <w:rsid w:val="00D00639"/>
    <w:rsid w:val="00D00A10"/>
    <w:rsid w:val="00D05E88"/>
    <w:rsid w:val="00D07215"/>
    <w:rsid w:val="00D108D8"/>
    <w:rsid w:val="00D11FA5"/>
    <w:rsid w:val="00D3140C"/>
    <w:rsid w:val="00D42088"/>
    <w:rsid w:val="00D45106"/>
    <w:rsid w:val="00D45C75"/>
    <w:rsid w:val="00D46A85"/>
    <w:rsid w:val="00D61506"/>
    <w:rsid w:val="00D739A7"/>
    <w:rsid w:val="00D845E5"/>
    <w:rsid w:val="00DA232F"/>
    <w:rsid w:val="00DA70CB"/>
    <w:rsid w:val="00DB4ACB"/>
    <w:rsid w:val="00DB7404"/>
    <w:rsid w:val="00DC40BE"/>
    <w:rsid w:val="00DC42A7"/>
    <w:rsid w:val="00DC74B2"/>
    <w:rsid w:val="00DD06C6"/>
    <w:rsid w:val="00DD0DF8"/>
    <w:rsid w:val="00DD7170"/>
    <w:rsid w:val="00DE0A27"/>
    <w:rsid w:val="00DE53A7"/>
    <w:rsid w:val="00DF10A8"/>
    <w:rsid w:val="00DF1217"/>
    <w:rsid w:val="00DF48B6"/>
    <w:rsid w:val="00E03A14"/>
    <w:rsid w:val="00E06DFB"/>
    <w:rsid w:val="00E11AAC"/>
    <w:rsid w:val="00E25B7F"/>
    <w:rsid w:val="00E33542"/>
    <w:rsid w:val="00E33964"/>
    <w:rsid w:val="00E352A8"/>
    <w:rsid w:val="00E354E1"/>
    <w:rsid w:val="00E50DD3"/>
    <w:rsid w:val="00E5209F"/>
    <w:rsid w:val="00E55F5F"/>
    <w:rsid w:val="00E62106"/>
    <w:rsid w:val="00E62450"/>
    <w:rsid w:val="00E62E1F"/>
    <w:rsid w:val="00E67D6E"/>
    <w:rsid w:val="00E70786"/>
    <w:rsid w:val="00E745A3"/>
    <w:rsid w:val="00E7596B"/>
    <w:rsid w:val="00E77D26"/>
    <w:rsid w:val="00E90413"/>
    <w:rsid w:val="00E913DC"/>
    <w:rsid w:val="00E97B0D"/>
    <w:rsid w:val="00E97D3F"/>
    <w:rsid w:val="00EA3197"/>
    <w:rsid w:val="00EA390C"/>
    <w:rsid w:val="00EA39FF"/>
    <w:rsid w:val="00EA5D17"/>
    <w:rsid w:val="00EB7F92"/>
    <w:rsid w:val="00EC5346"/>
    <w:rsid w:val="00EC55A8"/>
    <w:rsid w:val="00EC6CA2"/>
    <w:rsid w:val="00ED100B"/>
    <w:rsid w:val="00ED7B5E"/>
    <w:rsid w:val="00EE137B"/>
    <w:rsid w:val="00EE2AB7"/>
    <w:rsid w:val="00EF0767"/>
    <w:rsid w:val="00EF79C7"/>
    <w:rsid w:val="00EF7A9C"/>
    <w:rsid w:val="00F07C2C"/>
    <w:rsid w:val="00F24A65"/>
    <w:rsid w:val="00F26AA9"/>
    <w:rsid w:val="00F3003A"/>
    <w:rsid w:val="00F35CB3"/>
    <w:rsid w:val="00F37E21"/>
    <w:rsid w:val="00F40D7C"/>
    <w:rsid w:val="00F42021"/>
    <w:rsid w:val="00F439DA"/>
    <w:rsid w:val="00F443E7"/>
    <w:rsid w:val="00F4697D"/>
    <w:rsid w:val="00F6033D"/>
    <w:rsid w:val="00F60C7A"/>
    <w:rsid w:val="00F61059"/>
    <w:rsid w:val="00F62B61"/>
    <w:rsid w:val="00F7309F"/>
    <w:rsid w:val="00F746D4"/>
    <w:rsid w:val="00F76F2F"/>
    <w:rsid w:val="00F8022A"/>
    <w:rsid w:val="00F8345F"/>
    <w:rsid w:val="00F84FD8"/>
    <w:rsid w:val="00F87925"/>
    <w:rsid w:val="00F90612"/>
    <w:rsid w:val="00F908E6"/>
    <w:rsid w:val="00F93EC9"/>
    <w:rsid w:val="00F94585"/>
    <w:rsid w:val="00F9509D"/>
    <w:rsid w:val="00F97900"/>
    <w:rsid w:val="00FB15E3"/>
    <w:rsid w:val="00FB4BF1"/>
    <w:rsid w:val="00FB69E9"/>
    <w:rsid w:val="00FB7A6C"/>
    <w:rsid w:val="00FC4A1C"/>
    <w:rsid w:val="00FC7498"/>
    <w:rsid w:val="00FD1613"/>
    <w:rsid w:val="00FE0194"/>
    <w:rsid w:val="00FE4E18"/>
    <w:rsid w:val="00FF21CD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6DF3"/>
  <w15:docId w15:val="{4928232E-4620-4990-A21D-1C9046FF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2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B24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80" w:line="256" w:lineRule="atLeast"/>
      <w:outlineLvl w:val="1"/>
    </w:pPr>
    <w:rPr>
      <w:rFonts w:ascii="AudiTypeExtendedNormal" w:eastAsia="Times New Roman" w:hAnsi="AudiTypeExtendedNormal" w:cs="Times New Roman"/>
      <w:color w:val="auto"/>
      <w:sz w:val="40"/>
      <w:szCs w:val="40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6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udi Type" w:eastAsia="Audi Type" w:hAnsi="Audi Type" w:cs="Audi Type"/>
      <w:color w:val="CC0033"/>
      <w:sz w:val="20"/>
      <w:szCs w:val="20"/>
      <w:u w:val="single" w:color="CC0033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styleId="Standard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4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404"/>
    <w:rPr>
      <w:rFonts w:ascii="Tahoma" w:hAnsi="Tahoma" w:cs="Tahoma"/>
      <w:color w:val="000000"/>
      <w:sz w:val="16"/>
      <w:szCs w:val="16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A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A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A6C"/>
    <w:rPr>
      <w:rFonts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A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A6C"/>
    <w:rPr>
      <w:rFonts w:cs="Arial Unicode MS"/>
      <w:b/>
      <w:bCs/>
      <w:color w:val="000000"/>
      <w:u w:color="000000"/>
    </w:rPr>
  </w:style>
  <w:style w:type="paragraph" w:styleId="Listenabsatz">
    <w:name w:val="List Paragraph"/>
    <w:basedOn w:val="Standard"/>
    <w:uiPriority w:val="34"/>
    <w:qFormat/>
    <w:rsid w:val="00C055A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244DE"/>
    <w:rPr>
      <w:rFonts w:ascii="AudiTypeExtendedNormal" w:eastAsia="Times New Roman" w:hAnsi="AudiTypeExtendedNormal"/>
      <w:sz w:val="40"/>
      <w:szCs w:val="40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B244DE"/>
    <w:rPr>
      <w:b/>
      <w:bCs/>
    </w:rPr>
  </w:style>
  <w:style w:type="paragraph" w:customStyle="1" w:styleId="bodytext">
    <w:name w:val="bodytext"/>
    <w:basedOn w:val="Standard"/>
    <w:rsid w:val="00B24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 w:line="360" w:lineRule="atLeast"/>
    </w:pPr>
    <w:rPr>
      <w:rFonts w:ascii="Verdana" w:eastAsia="Times New Roman" w:hAnsi="Verdana" w:cs="Times New Roman"/>
      <w:bdr w:val="none" w:sz="0" w:space="0" w:color="auto"/>
    </w:rPr>
  </w:style>
  <w:style w:type="table" w:styleId="Tabellenraster">
    <w:name w:val="Table Grid"/>
    <w:basedOn w:val="NormaleTabelle"/>
    <w:uiPriority w:val="59"/>
    <w:rsid w:val="00B2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0334B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C3025F"/>
  </w:style>
  <w:style w:type="character" w:customStyle="1" w:styleId="berschrift1Zchn">
    <w:name w:val="Überschrift 1 Zchn"/>
    <w:basedOn w:val="Absatz-Standardschriftart"/>
    <w:link w:val="berschrift1"/>
    <w:uiPriority w:val="9"/>
    <w:rsid w:val="002D2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63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21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8924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0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4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18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2410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6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0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8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8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82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08640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8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2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9670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4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1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707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09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85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8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5444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84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0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62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83539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36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57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34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3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0340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9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15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24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98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8030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1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18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0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1992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8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9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2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6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5981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7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3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5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064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4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425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8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71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82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11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1845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1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8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3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65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12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46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184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24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75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92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49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8165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633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864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589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330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2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udibkk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dibkk.de/nachhaltigke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E8F32D-11E3-469B-BD8D-FD4A30B24D1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FE5A-5AEC-4C65-83C8-D263A2B4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hkk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Stammnitz, Selina (Audi BKK)</dc:creator>
  <cp:lastModifiedBy>Drinkut, Philipp (Audi BKK)</cp:lastModifiedBy>
  <cp:revision>4</cp:revision>
  <cp:lastPrinted>2025-04-25T05:50:00Z</cp:lastPrinted>
  <dcterms:created xsi:type="dcterms:W3CDTF">2025-04-25T08:26:00Z</dcterms:created>
  <dcterms:modified xsi:type="dcterms:W3CDTF">2025-04-28T08:07:00Z</dcterms:modified>
</cp:coreProperties>
</file>